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E1" w:rsidRDefault="00F526E1" w:rsidP="00F526E1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 учреждение</w:t>
      </w:r>
    </w:p>
    <w:p w:rsidR="00F526E1" w:rsidRDefault="00F526E1" w:rsidP="00F526E1">
      <w:pPr>
        <w:jc w:val="center"/>
        <w:rPr>
          <w:b/>
        </w:rPr>
      </w:pPr>
      <w:r>
        <w:rPr>
          <w:b/>
        </w:rPr>
        <w:t>Детский сад «Ёлочка»</w:t>
      </w:r>
    </w:p>
    <w:p w:rsidR="00F526E1" w:rsidRDefault="00F526E1" w:rsidP="00F526E1">
      <w:pPr>
        <w:jc w:val="center"/>
      </w:pPr>
    </w:p>
    <w:p w:rsidR="00F526E1" w:rsidRDefault="00F526E1" w:rsidP="00F526E1">
      <w:pPr>
        <w:jc w:val="center"/>
      </w:pPr>
    </w:p>
    <w:p w:rsidR="00F526E1" w:rsidRDefault="00F526E1" w:rsidP="00F526E1">
      <w:pPr>
        <w:jc w:val="center"/>
      </w:pPr>
      <w:r>
        <w:t>ПРИКАЗ</w:t>
      </w:r>
    </w:p>
    <w:p w:rsidR="00F526E1" w:rsidRDefault="00F526E1" w:rsidP="00F526E1">
      <w:pPr>
        <w:tabs>
          <w:tab w:val="left" w:pos="6795"/>
        </w:tabs>
      </w:pPr>
      <w:r>
        <w:t>от 29.11.2019 г.</w:t>
      </w:r>
      <w:r>
        <w:tab/>
        <w:t>№ 40</w:t>
      </w:r>
    </w:p>
    <w:p w:rsidR="00F526E1" w:rsidRDefault="00F526E1" w:rsidP="00F526E1">
      <w:pPr>
        <w:tabs>
          <w:tab w:val="left" w:pos="6795"/>
        </w:tabs>
        <w:jc w:val="center"/>
      </w:pPr>
      <w:r>
        <w:t>п. Витимский</w:t>
      </w:r>
    </w:p>
    <w:p w:rsidR="00F526E1" w:rsidRDefault="00F526E1" w:rsidP="00F526E1">
      <w:pPr>
        <w:rPr>
          <w:b/>
        </w:rPr>
      </w:pPr>
    </w:p>
    <w:p w:rsidR="00F526E1" w:rsidRPr="00F526E1" w:rsidRDefault="00F526E1" w:rsidP="00F526E1">
      <w:pPr>
        <w:pStyle w:val="a3"/>
        <w:spacing w:before="69"/>
        <w:ind w:left="219" w:firstLine="0"/>
        <w:rPr>
          <w:b/>
          <w:lang w:val="ru-RU"/>
        </w:rPr>
      </w:pPr>
      <w:r w:rsidRPr="00F526E1">
        <w:rPr>
          <w:b/>
          <w:lang w:val="ru-RU"/>
        </w:rPr>
        <w:t>Об организации</w:t>
      </w:r>
      <w:r w:rsidRPr="00F526E1">
        <w:rPr>
          <w:b/>
          <w:spacing w:val="-10"/>
          <w:lang w:val="ru-RU"/>
        </w:rPr>
        <w:t xml:space="preserve"> </w:t>
      </w:r>
      <w:r w:rsidRPr="00F526E1">
        <w:rPr>
          <w:b/>
          <w:lang w:val="ru-RU"/>
        </w:rPr>
        <w:t>охраны,</w:t>
      </w:r>
    </w:p>
    <w:p w:rsidR="00F526E1" w:rsidRPr="00F526E1" w:rsidRDefault="00F526E1" w:rsidP="00F526E1">
      <w:pPr>
        <w:ind w:left="219" w:right="4729"/>
        <w:rPr>
          <w:b/>
        </w:rPr>
      </w:pPr>
      <w:r w:rsidRPr="00F526E1">
        <w:rPr>
          <w:b/>
        </w:rPr>
        <w:t xml:space="preserve">пропускного и внутриобъектового режимов работы в здании и на территории МКДОУ </w:t>
      </w:r>
      <w:proofErr w:type="spellStart"/>
      <w:r w:rsidRPr="00F526E1">
        <w:rPr>
          <w:b/>
        </w:rPr>
        <w:t>дс</w:t>
      </w:r>
      <w:proofErr w:type="spellEnd"/>
      <w:r w:rsidRPr="00F526E1">
        <w:rPr>
          <w:b/>
        </w:rPr>
        <w:t xml:space="preserve"> «Ёлочка»</w:t>
      </w:r>
    </w:p>
    <w:p w:rsidR="00F526E1" w:rsidRDefault="00F526E1" w:rsidP="00F526E1">
      <w:pPr>
        <w:spacing w:before="1"/>
      </w:pPr>
    </w:p>
    <w:p w:rsidR="00F526E1" w:rsidRDefault="00F526E1" w:rsidP="00F526E1">
      <w:pPr>
        <w:pStyle w:val="a3"/>
        <w:ind w:right="217" w:firstLine="719"/>
        <w:jc w:val="both"/>
        <w:rPr>
          <w:lang w:val="ru-RU"/>
        </w:rPr>
      </w:pPr>
      <w:r>
        <w:rPr>
          <w:lang w:val="ru-RU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воспитанников в период их нахождения на территории, в здании</w:t>
      </w:r>
    </w:p>
    <w:p w:rsidR="00F526E1" w:rsidRDefault="00F526E1" w:rsidP="00F526E1">
      <w:pPr>
        <w:pStyle w:val="a3"/>
        <w:ind w:right="217" w:firstLine="719"/>
        <w:jc w:val="both"/>
        <w:rPr>
          <w:lang w:val="ru-RU"/>
        </w:rPr>
      </w:pPr>
    </w:p>
    <w:p w:rsidR="00F526E1" w:rsidRDefault="00F526E1" w:rsidP="00F526E1">
      <w:pPr>
        <w:pStyle w:val="Heading3"/>
        <w:spacing w:before="5" w:line="274" w:lineRule="exact"/>
        <w:ind w:left="3304" w:right="3466"/>
        <w:jc w:val="center"/>
        <w:rPr>
          <w:rFonts w:cs="Times New Roman"/>
          <w:b w:val="0"/>
          <w:bCs w:val="0"/>
        </w:rPr>
      </w:pPr>
      <w:r>
        <w:t>ПРИКАЗЫВАЮ:</w:t>
      </w:r>
    </w:p>
    <w:p w:rsidR="00180124" w:rsidRPr="00180124" w:rsidRDefault="00180124" w:rsidP="00180124">
      <w:pPr>
        <w:pStyle w:val="a7"/>
        <w:numPr>
          <w:ilvl w:val="0"/>
          <w:numId w:val="1"/>
        </w:numPr>
        <w:tabs>
          <w:tab w:val="left" w:pos="1504"/>
        </w:tabs>
        <w:ind w:right="2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Утвердить положение  о пропускном и внутриобъектовом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режимах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МКДОУ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«Ёлочка».</w:t>
      </w:r>
    </w:p>
    <w:p w:rsidR="00F526E1" w:rsidRPr="00F526E1" w:rsidRDefault="00F526E1" w:rsidP="00180124">
      <w:pPr>
        <w:pStyle w:val="a7"/>
        <w:numPr>
          <w:ilvl w:val="0"/>
          <w:numId w:val="1"/>
        </w:numPr>
        <w:tabs>
          <w:tab w:val="left" w:pos="1504"/>
        </w:tabs>
        <w:ind w:right="2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Осуществлять непосредственную охрану здания муниципального казенного образовательного учреждения детский сад «Ёлочка» в режиме круглосуточного наблюдения персоналу ДОУ:</w:t>
      </w:r>
    </w:p>
    <w:p w:rsidR="00F526E1" w:rsidRDefault="00F526E1" w:rsidP="00F526E1">
      <w:pPr>
        <w:pStyle w:val="a7"/>
        <w:tabs>
          <w:tab w:val="left" w:pos="1504"/>
        </w:tabs>
        <w:ind w:left="882" w:right="21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-в дневное время в рабочие дни:</w:t>
      </w:r>
    </w:p>
    <w:p w:rsidR="00F526E1" w:rsidRDefault="00F526E1" w:rsidP="00F526E1">
      <w:pPr>
        <w:pStyle w:val="a7"/>
        <w:tabs>
          <w:tab w:val="left" w:pos="1504"/>
        </w:tabs>
        <w:ind w:left="882" w:right="21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 08.00 ч. до 17.00 ч. помощниками воспитателя ДОУ;</w:t>
      </w:r>
    </w:p>
    <w:p w:rsidR="00F526E1" w:rsidRDefault="00F526E1" w:rsidP="00F526E1">
      <w:pPr>
        <w:pStyle w:val="a7"/>
        <w:tabs>
          <w:tab w:val="left" w:pos="1504"/>
        </w:tabs>
        <w:ind w:left="882" w:right="21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 17.00 ч. до 1</w:t>
      </w:r>
      <w:r w:rsidR="00180124">
        <w:rPr>
          <w:rFonts w:ascii="Times New Roman" w:hAnsi="Times New Roman"/>
          <w:sz w:val="24"/>
          <w:lang w:val="ru-RU"/>
        </w:rPr>
        <w:t>9</w:t>
      </w:r>
      <w:r>
        <w:rPr>
          <w:rFonts w:ascii="Times New Roman" w:hAnsi="Times New Roman"/>
          <w:sz w:val="24"/>
          <w:lang w:val="ru-RU"/>
        </w:rPr>
        <w:t>.00 ч. уборщиком помещений ДОУ;</w:t>
      </w:r>
    </w:p>
    <w:p w:rsidR="00F526E1" w:rsidRDefault="00F526E1" w:rsidP="00F526E1">
      <w:pPr>
        <w:pStyle w:val="a7"/>
        <w:tabs>
          <w:tab w:val="left" w:pos="1504"/>
        </w:tabs>
        <w:ind w:left="882" w:right="21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 1</w:t>
      </w:r>
      <w:r w:rsidR="00180124">
        <w:rPr>
          <w:rFonts w:ascii="Times New Roman" w:hAnsi="Times New Roman"/>
          <w:sz w:val="24"/>
          <w:lang w:val="ru-RU"/>
        </w:rPr>
        <w:t>9</w:t>
      </w:r>
      <w:r>
        <w:rPr>
          <w:rFonts w:ascii="Times New Roman" w:hAnsi="Times New Roman"/>
          <w:sz w:val="24"/>
          <w:lang w:val="ru-RU"/>
        </w:rPr>
        <w:t>.00 ч. до 08.00 ч. следующего дня сторожами ДОУ;</w:t>
      </w:r>
    </w:p>
    <w:p w:rsidR="00F526E1" w:rsidRDefault="00F526E1" w:rsidP="00F526E1">
      <w:pPr>
        <w:pStyle w:val="a7"/>
        <w:tabs>
          <w:tab w:val="left" w:pos="1504"/>
        </w:tabs>
        <w:ind w:left="882" w:right="21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 выходные дни сторожами круглосуточно;</w:t>
      </w:r>
    </w:p>
    <w:p w:rsidR="00F526E1" w:rsidRPr="00EE7248" w:rsidRDefault="00F526E1" w:rsidP="00180124">
      <w:pPr>
        <w:pStyle w:val="a7"/>
        <w:numPr>
          <w:ilvl w:val="1"/>
          <w:numId w:val="1"/>
        </w:numPr>
        <w:tabs>
          <w:tab w:val="left" w:pos="1302"/>
          <w:tab w:val="left" w:pos="9659"/>
        </w:tabs>
        <w:ind w:righ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Место для несения службы определить –</w:t>
      </w:r>
      <w:r>
        <w:rPr>
          <w:rFonts w:ascii="Times New Roman" w:hAnsi="Times New Roman"/>
          <w:spacing w:val="28"/>
          <w:w w:val="99"/>
          <w:sz w:val="24"/>
          <w:lang w:val="ru-RU"/>
        </w:rPr>
        <w:t xml:space="preserve"> </w:t>
      </w:r>
      <w:r w:rsidRPr="00F526E1">
        <w:rPr>
          <w:rFonts w:ascii="Times New Roman" w:hAnsi="Times New Roman"/>
          <w:b/>
          <w:spacing w:val="28"/>
          <w:w w:val="99"/>
          <w:sz w:val="24"/>
          <w:lang w:val="ru-RU"/>
        </w:rPr>
        <w:t>старшая группа ДОУ;</w:t>
      </w:r>
      <w:r>
        <w:rPr>
          <w:rFonts w:ascii="Times New Roman" w:hAnsi="Times New Roman"/>
          <w:w w:val="99"/>
          <w:sz w:val="24"/>
          <w:u w:val="single" w:color="000000"/>
          <w:lang w:val="ru-RU"/>
        </w:rPr>
        <w:t xml:space="preserve"> </w:t>
      </w:r>
    </w:p>
    <w:p w:rsidR="00F526E1" w:rsidRDefault="00F526E1" w:rsidP="00180124">
      <w:pPr>
        <w:pStyle w:val="a7"/>
        <w:numPr>
          <w:ilvl w:val="1"/>
          <w:numId w:val="1"/>
        </w:numPr>
        <w:tabs>
          <w:tab w:val="left" w:pos="1307"/>
        </w:tabs>
        <w:ind w:left="162" w:right="2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работы поста, обязанности дежурных определить соответствующими инструкциями,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настоящему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приказу.</w:t>
      </w:r>
    </w:p>
    <w:p w:rsidR="00F526E1" w:rsidRDefault="00F526E1" w:rsidP="00180124">
      <w:pPr>
        <w:pStyle w:val="a7"/>
        <w:numPr>
          <w:ilvl w:val="0"/>
          <w:numId w:val="1"/>
        </w:numPr>
        <w:tabs>
          <w:tab w:val="left" w:pos="1307"/>
        </w:tabs>
        <w:ind w:right="2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В целях исключения нахождения на территории и в здании образовательного учреждения посторонних лиц и предотвращения несанкционированного доступа порядок пропуска</w:t>
      </w:r>
      <w:r>
        <w:rPr>
          <w:rFonts w:ascii="Times New Roman" w:hAnsi="Times New Roman"/>
          <w:spacing w:val="-10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установить:</w:t>
      </w:r>
    </w:p>
    <w:p w:rsidR="00F526E1" w:rsidRDefault="00F526E1" w:rsidP="00180124">
      <w:pPr>
        <w:pStyle w:val="a7"/>
        <w:numPr>
          <w:ilvl w:val="1"/>
          <w:numId w:val="1"/>
        </w:numPr>
        <w:tabs>
          <w:tab w:val="left" w:pos="1307"/>
        </w:tabs>
        <w:ind w:left="162" w:right="2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В здание и на территорию образовательного учреждения обеспечить только санкционированный доступ должностных лиц, персонала, воспитанников, посетителей и транспортных</w:t>
      </w:r>
      <w:r>
        <w:rPr>
          <w:rFonts w:ascii="Times New Roman" w:hAnsi="Times New Roman"/>
          <w:spacing w:val="-6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средств.</w:t>
      </w:r>
    </w:p>
    <w:p w:rsidR="00F526E1" w:rsidRDefault="00F526E1" w:rsidP="00F526E1">
      <w:pPr>
        <w:pStyle w:val="a3"/>
        <w:ind w:left="870" w:firstLine="0"/>
        <w:rPr>
          <w:lang w:val="ru-RU"/>
        </w:rPr>
      </w:pPr>
      <w:r>
        <w:rPr>
          <w:lang w:val="ru-RU"/>
        </w:rPr>
        <w:t xml:space="preserve">2.4. Вход в здание образовательного учреждения лицам, не имеющим  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постоянного</w:t>
      </w:r>
    </w:p>
    <w:p w:rsidR="00F526E1" w:rsidRDefault="00F526E1" w:rsidP="00F526E1">
      <w:pPr>
        <w:pStyle w:val="a3"/>
        <w:spacing w:before="69"/>
        <w:ind w:right="114" w:firstLine="0"/>
        <w:jc w:val="both"/>
        <w:rPr>
          <w:lang w:val="ru-RU"/>
        </w:rPr>
      </w:pPr>
      <w:r>
        <w:rPr>
          <w:lang w:val="ru-RU"/>
        </w:rPr>
        <w:t>пропуска, разрешать только при наличии у них документа, удостоверяющего личность, после регистрации в журнале учета посетителей. Ввоз (внос) или вывоз (вынос)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</w:t>
      </w:r>
      <w:r w:rsidR="006F1BE6">
        <w:rPr>
          <w:lang w:val="ru-RU"/>
        </w:rPr>
        <w:t>.</w:t>
      </w:r>
      <w:r>
        <w:rPr>
          <w:lang w:val="ru-RU"/>
        </w:rPr>
        <w:t xml:space="preserve"> </w:t>
      </w:r>
    </w:p>
    <w:p w:rsidR="00F526E1" w:rsidRDefault="00F526E1" w:rsidP="00F526E1">
      <w:pPr>
        <w:pStyle w:val="a3"/>
        <w:spacing w:before="69"/>
        <w:ind w:right="114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Круглосуточный доступ в здание образовательного учреждения разрешить должностным лицам, педагогическому составу и обслуживающему персоналу, а лицам, осуществляющим дежурство - по дополнительному списку (графику дежурства), утвержденному мною и заверенного</w:t>
      </w:r>
      <w:r>
        <w:rPr>
          <w:rFonts w:cs="Times New Roman"/>
          <w:spacing w:val="-20"/>
          <w:lang w:val="ru-RU"/>
        </w:rPr>
        <w:t xml:space="preserve"> </w:t>
      </w:r>
      <w:r>
        <w:rPr>
          <w:rFonts w:cs="Times New Roman"/>
          <w:lang w:val="ru-RU"/>
        </w:rPr>
        <w:t>печатью.</w:t>
      </w:r>
    </w:p>
    <w:p w:rsidR="00F526E1" w:rsidRDefault="00F60845" w:rsidP="00180124">
      <w:pPr>
        <w:pStyle w:val="a7"/>
        <w:numPr>
          <w:ilvl w:val="0"/>
          <w:numId w:val="1"/>
        </w:numPr>
        <w:tabs>
          <w:tab w:val="left" w:pos="1122"/>
        </w:tabs>
        <w:spacing w:line="273" w:lineRule="exact"/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ru-RU"/>
        </w:rPr>
        <w:t>Заведующей МКДОУ:</w:t>
      </w:r>
    </w:p>
    <w:p w:rsidR="00F526E1" w:rsidRPr="00F60845" w:rsidRDefault="00F526E1" w:rsidP="00180124">
      <w:pPr>
        <w:pStyle w:val="a7"/>
        <w:numPr>
          <w:ilvl w:val="1"/>
          <w:numId w:val="1"/>
        </w:numPr>
        <w:tabs>
          <w:tab w:val="left" w:pos="1360"/>
        </w:tabs>
        <w:ind w:left="16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0845">
        <w:rPr>
          <w:rFonts w:ascii="Times New Roman" w:hAnsi="Times New Roman"/>
          <w:sz w:val="24"/>
          <w:lang w:val="ru-RU"/>
        </w:rPr>
        <w:t xml:space="preserve">Организовать перед началом каждого рабочего дня проведение следующих проверок: безопасности территории вокруг здания образовательного учреждения, </w:t>
      </w:r>
      <w:r w:rsidRPr="00F60845">
        <w:rPr>
          <w:rFonts w:ascii="Times New Roman" w:hAnsi="Times New Roman"/>
          <w:sz w:val="24"/>
          <w:lang w:val="ru-RU"/>
        </w:rPr>
        <w:lastRenderedPageBreak/>
        <w:t>состояния пломб на дверях запасных выходов, подва</w:t>
      </w:r>
      <w:r w:rsidR="00F60845" w:rsidRPr="00F60845">
        <w:rPr>
          <w:rFonts w:ascii="Times New Roman" w:hAnsi="Times New Roman"/>
          <w:sz w:val="24"/>
          <w:lang w:val="ru-RU"/>
        </w:rPr>
        <w:t>льных и хозяйственных помещений</w:t>
      </w:r>
      <w:r w:rsidRPr="00F60845">
        <w:rPr>
          <w:rFonts w:ascii="Times New Roman" w:hAnsi="Times New Roman"/>
          <w:sz w:val="24"/>
          <w:lang w:val="ru-RU"/>
        </w:rPr>
        <w:t xml:space="preserve">, </w:t>
      </w:r>
      <w:r w:rsidR="00F60845" w:rsidRPr="00F60845">
        <w:rPr>
          <w:rFonts w:ascii="Times New Roman" w:hAnsi="Times New Roman"/>
          <w:sz w:val="24"/>
          <w:lang w:val="ru-RU"/>
        </w:rPr>
        <w:t xml:space="preserve">состояние </w:t>
      </w:r>
      <w:r w:rsidRPr="00F60845">
        <w:rPr>
          <w:rFonts w:ascii="Times New Roman" w:hAnsi="Times New Roman"/>
          <w:sz w:val="24"/>
          <w:lang w:val="ru-RU"/>
        </w:rPr>
        <w:t>мест для раздевания и хранения верхней одежды, лестничных проходов; безопасного содержания электрощитов и дру</w:t>
      </w:r>
      <w:r w:rsidR="00F60845">
        <w:rPr>
          <w:rFonts w:ascii="Times New Roman" w:hAnsi="Times New Roman"/>
          <w:sz w:val="24"/>
          <w:lang w:val="ru-RU"/>
        </w:rPr>
        <w:t>гого специального оборудования.</w:t>
      </w:r>
    </w:p>
    <w:p w:rsidR="00F526E1" w:rsidRDefault="00F526E1" w:rsidP="00180124">
      <w:pPr>
        <w:pStyle w:val="a7"/>
        <w:numPr>
          <w:ilvl w:val="0"/>
          <w:numId w:val="1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Преподавательскому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педагогическому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составу</w:t>
      </w:r>
      <w:proofErr w:type="spellEnd"/>
      <w:r>
        <w:rPr>
          <w:rFonts w:ascii="Times New Roman" w:hAnsi="Times New Roman"/>
          <w:sz w:val="24"/>
        </w:rPr>
        <w:t>:</w:t>
      </w:r>
    </w:p>
    <w:p w:rsidR="00F526E1" w:rsidRDefault="00317E95" w:rsidP="00180124">
      <w:pPr>
        <w:pStyle w:val="a7"/>
        <w:numPr>
          <w:ilvl w:val="1"/>
          <w:numId w:val="1"/>
        </w:numPr>
        <w:tabs>
          <w:tab w:val="left" w:pos="1434"/>
          <w:tab w:val="left" w:pos="6582"/>
        </w:tabs>
        <w:spacing w:before="69"/>
        <w:ind w:left="162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E95">
        <w:pict>
          <v:group id="_x0000_s1074" style="position:absolute;left:0;text-align:left;margin-left:378.55pt;margin-top:17pt;width:18pt;height:.1pt;z-index:-251658240;mso-position-horizontal-relative:page" coordorigin="7571,340" coordsize="360,2">
            <v:shape id="_x0000_s1075" style="position:absolute;left:7571;top:340;width:360;height:2" coordorigin="7571,340" coordsize="360,0" path="m7571,340r360,e" filled="f" strokeweight=".48pt">
              <v:path arrowok="t"/>
            </v:shape>
            <w10:wrap anchorx="page"/>
          </v:group>
        </w:pict>
      </w:r>
      <w:r w:rsidR="00F526E1">
        <w:rPr>
          <w:rFonts w:ascii="Times New Roman" w:hAnsi="Times New Roman"/>
          <w:sz w:val="24"/>
          <w:lang w:val="ru-RU"/>
        </w:rPr>
        <w:t xml:space="preserve">Прибывать    на    свои    рабочие </w:t>
      </w:r>
      <w:r w:rsidR="00F526E1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="00F526E1">
        <w:rPr>
          <w:rFonts w:ascii="Times New Roman" w:hAnsi="Times New Roman"/>
          <w:sz w:val="24"/>
          <w:lang w:val="ru-RU"/>
        </w:rPr>
        <w:t xml:space="preserve">места  </w:t>
      </w:r>
      <w:r w:rsidR="00F526E1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="00F526E1">
        <w:rPr>
          <w:rFonts w:ascii="Times New Roman" w:hAnsi="Times New Roman"/>
          <w:sz w:val="24"/>
          <w:lang w:val="ru-RU"/>
        </w:rPr>
        <w:t>за</w:t>
      </w:r>
      <w:r w:rsidR="00F60845">
        <w:rPr>
          <w:rFonts w:ascii="Times New Roman" w:hAnsi="Times New Roman"/>
          <w:sz w:val="24"/>
          <w:lang w:val="ru-RU"/>
        </w:rPr>
        <w:t xml:space="preserve"> 15 </w:t>
      </w:r>
      <w:r w:rsidR="00F526E1">
        <w:rPr>
          <w:rFonts w:ascii="Times New Roman" w:hAnsi="Times New Roman"/>
          <w:sz w:val="24"/>
          <w:lang w:val="ru-RU"/>
        </w:rPr>
        <w:t xml:space="preserve">минут   до   начала  </w:t>
      </w:r>
      <w:r w:rsidR="00F526E1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="00F60845">
        <w:rPr>
          <w:rFonts w:ascii="Times New Roman" w:hAnsi="Times New Roman"/>
          <w:sz w:val="24"/>
          <w:lang w:val="ru-RU"/>
        </w:rPr>
        <w:t>приема воспитанников</w:t>
      </w:r>
      <w:r w:rsidR="00F526E1">
        <w:rPr>
          <w:rFonts w:ascii="Times New Roman" w:hAnsi="Times New Roman"/>
          <w:sz w:val="24"/>
          <w:lang w:val="ru-RU"/>
        </w:rPr>
        <w:t>.</w:t>
      </w:r>
    </w:p>
    <w:p w:rsidR="00F526E1" w:rsidRDefault="00F526E1" w:rsidP="00F526E1">
      <w:pPr>
        <w:pStyle w:val="a3"/>
        <w:ind w:right="111" w:firstLine="0"/>
        <w:jc w:val="both"/>
        <w:rPr>
          <w:lang w:val="ru-RU"/>
        </w:rPr>
      </w:pPr>
      <w:r>
        <w:rPr>
          <w:lang w:val="ru-RU"/>
        </w:rPr>
        <w:t xml:space="preserve">Непосредственно перед началом занятия визуальным осмотром проверять </w:t>
      </w:r>
      <w:r w:rsidR="00F60845">
        <w:rPr>
          <w:lang w:val="ru-RU"/>
        </w:rPr>
        <w:t xml:space="preserve">групповые помещения </w:t>
      </w:r>
      <w:r>
        <w:rPr>
          <w:lang w:val="ru-RU"/>
        </w:rPr>
        <w:t xml:space="preserve"> на предмет безопасного состояния и исправности оборудования, отсутствия подозрительных и опасных для жизни и здоровья воспитанников предметов и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веществ.</w:t>
      </w:r>
    </w:p>
    <w:p w:rsidR="00F526E1" w:rsidRDefault="00F526E1" w:rsidP="00180124">
      <w:pPr>
        <w:pStyle w:val="a7"/>
        <w:numPr>
          <w:ilvl w:val="0"/>
          <w:numId w:val="1"/>
        </w:numPr>
        <w:tabs>
          <w:tab w:val="left" w:pos="1178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lang w:val="ru-RU"/>
        </w:rPr>
        <w:t>Ответственными</w:t>
      </w:r>
      <w:proofErr w:type="gramEnd"/>
      <w:r>
        <w:rPr>
          <w:rFonts w:ascii="Times New Roman" w:hAnsi="Times New Roman"/>
          <w:sz w:val="24"/>
          <w:lang w:val="ru-RU"/>
        </w:rPr>
        <w:t xml:space="preserve"> за надлежащее состояние и содержание помещений (зданий, строений)</w:t>
      </w:r>
      <w:r>
        <w:rPr>
          <w:rFonts w:ascii="Times New Roman" w:hAnsi="Times New Roman"/>
          <w:spacing w:val="-7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назначить:</w:t>
      </w:r>
    </w:p>
    <w:p w:rsidR="00F60845" w:rsidRPr="00F60845" w:rsidRDefault="00F60845" w:rsidP="00180124">
      <w:pPr>
        <w:pStyle w:val="a7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845">
        <w:rPr>
          <w:rFonts w:ascii="Times New Roman" w:hAnsi="Times New Roman" w:cs="Times New Roman"/>
          <w:sz w:val="24"/>
          <w:szCs w:val="24"/>
          <w:lang w:val="ru-RU"/>
        </w:rPr>
        <w:t>Административные помещения – Ахаева Е.Л.</w:t>
      </w:r>
    </w:p>
    <w:p w:rsidR="00F60845" w:rsidRPr="00F60845" w:rsidRDefault="00F60845" w:rsidP="00180124">
      <w:pPr>
        <w:pStyle w:val="a7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845">
        <w:rPr>
          <w:rFonts w:ascii="Times New Roman" w:hAnsi="Times New Roman" w:cs="Times New Roman"/>
          <w:sz w:val="24"/>
          <w:szCs w:val="24"/>
          <w:lang w:val="ru-RU"/>
        </w:rPr>
        <w:t>1 разновозрастная группа – Купрякова Г.П.</w:t>
      </w:r>
    </w:p>
    <w:p w:rsidR="00F60845" w:rsidRPr="00F60845" w:rsidRDefault="00F60845" w:rsidP="00180124">
      <w:pPr>
        <w:pStyle w:val="a7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845">
        <w:rPr>
          <w:rFonts w:ascii="Times New Roman" w:hAnsi="Times New Roman" w:cs="Times New Roman"/>
          <w:sz w:val="24"/>
          <w:szCs w:val="24"/>
          <w:lang w:val="ru-RU"/>
        </w:rPr>
        <w:t>2 разновозрастная группа – Зиброва Н.В.</w:t>
      </w:r>
    </w:p>
    <w:p w:rsidR="00F60845" w:rsidRPr="00F60845" w:rsidRDefault="00F60845" w:rsidP="00180124">
      <w:pPr>
        <w:pStyle w:val="a7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845">
        <w:rPr>
          <w:rFonts w:ascii="Times New Roman" w:hAnsi="Times New Roman" w:cs="Times New Roman"/>
          <w:sz w:val="24"/>
          <w:szCs w:val="24"/>
        </w:rPr>
        <w:t>Прачечная</w:t>
      </w:r>
      <w:proofErr w:type="spellEnd"/>
      <w:r w:rsidRPr="00F6084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60845">
        <w:rPr>
          <w:rFonts w:ascii="Times New Roman" w:hAnsi="Times New Roman" w:cs="Times New Roman"/>
          <w:sz w:val="24"/>
          <w:szCs w:val="24"/>
        </w:rPr>
        <w:t>Павлова</w:t>
      </w:r>
      <w:proofErr w:type="spellEnd"/>
      <w:r w:rsidRPr="00F6084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60845" w:rsidRPr="00F60845" w:rsidRDefault="00F60845" w:rsidP="00180124">
      <w:pPr>
        <w:pStyle w:val="a7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845">
        <w:rPr>
          <w:rFonts w:ascii="Times New Roman" w:hAnsi="Times New Roman" w:cs="Times New Roman"/>
          <w:sz w:val="24"/>
          <w:szCs w:val="24"/>
        </w:rPr>
        <w:t>Пищеблок</w:t>
      </w:r>
      <w:proofErr w:type="spellEnd"/>
      <w:r w:rsidRPr="00F6084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60845">
        <w:rPr>
          <w:rFonts w:ascii="Times New Roman" w:hAnsi="Times New Roman" w:cs="Times New Roman"/>
          <w:sz w:val="24"/>
          <w:szCs w:val="24"/>
        </w:rPr>
        <w:t>Гладких</w:t>
      </w:r>
      <w:proofErr w:type="spellEnd"/>
      <w:r w:rsidRPr="00F60845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F526E1" w:rsidRDefault="00F526E1" w:rsidP="00180124">
      <w:pPr>
        <w:pStyle w:val="a7"/>
        <w:numPr>
          <w:ilvl w:val="0"/>
          <w:numId w:val="1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lang w:val="ru-RU"/>
        </w:rPr>
        <w:t>Ответственным</w:t>
      </w:r>
      <w:proofErr w:type="gramEnd"/>
      <w:r>
        <w:rPr>
          <w:rFonts w:ascii="Times New Roman" w:hAnsi="Times New Roman"/>
          <w:sz w:val="24"/>
          <w:lang w:val="ru-RU"/>
        </w:rPr>
        <w:t xml:space="preserve"> за вышеуказанные помещения:</w:t>
      </w:r>
    </w:p>
    <w:p w:rsidR="00F526E1" w:rsidRDefault="00F526E1" w:rsidP="00180124">
      <w:pPr>
        <w:pStyle w:val="a7"/>
        <w:numPr>
          <w:ilvl w:val="1"/>
          <w:numId w:val="1"/>
        </w:numPr>
        <w:tabs>
          <w:tab w:val="left" w:pos="1444"/>
        </w:tabs>
        <w:ind w:left="162"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уборку.</w:t>
      </w:r>
    </w:p>
    <w:p w:rsidR="00F526E1" w:rsidRDefault="00F526E1" w:rsidP="00180124">
      <w:pPr>
        <w:pStyle w:val="a7"/>
        <w:numPr>
          <w:ilvl w:val="1"/>
          <w:numId w:val="1"/>
        </w:numPr>
        <w:tabs>
          <w:tab w:val="left" w:pos="1358"/>
        </w:tabs>
        <w:ind w:left="162"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Категорически запретить проведение временных огневых и других опасных работ без моего (либо лица исполняющего мои обязанности) письменного разрешения и предварительной организации надежных противопожарных и защитных</w:t>
      </w:r>
      <w:r>
        <w:rPr>
          <w:rFonts w:ascii="Times New Roman" w:hAnsi="Times New Roman"/>
          <w:spacing w:val="-28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мер.</w:t>
      </w:r>
    </w:p>
    <w:p w:rsidR="00F526E1" w:rsidRDefault="00F526E1" w:rsidP="00180124">
      <w:pPr>
        <w:pStyle w:val="a7"/>
        <w:numPr>
          <w:ilvl w:val="1"/>
          <w:numId w:val="1"/>
        </w:numPr>
        <w:tabs>
          <w:tab w:val="left" w:pos="1386"/>
        </w:tabs>
        <w:ind w:left="16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F526E1" w:rsidRDefault="00F526E1" w:rsidP="00180124">
      <w:pPr>
        <w:pStyle w:val="a7"/>
        <w:numPr>
          <w:ilvl w:val="1"/>
          <w:numId w:val="1"/>
        </w:numPr>
        <w:tabs>
          <w:tab w:val="left" w:pos="1338"/>
        </w:tabs>
        <w:spacing w:before="69"/>
        <w:ind w:left="162" w:right="113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Содержать в исправном, рабочем состоянии освещение территории, входов в здания, оборудованных площадок и всех</w:t>
      </w:r>
      <w:r>
        <w:rPr>
          <w:rFonts w:ascii="Times New Roman" w:hAnsi="Times New Roman"/>
          <w:spacing w:val="-17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помещений.</w:t>
      </w:r>
    </w:p>
    <w:p w:rsidR="00F526E1" w:rsidRDefault="00F526E1" w:rsidP="00180124">
      <w:pPr>
        <w:pStyle w:val="a7"/>
        <w:numPr>
          <w:ilvl w:val="0"/>
          <w:numId w:val="1"/>
        </w:numPr>
        <w:tabs>
          <w:tab w:val="left" w:pos="1302"/>
        </w:tabs>
        <w:ind w:left="130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lang w:val="ru-RU"/>
        </w:rPr>
        <w:t>Контроль за</w:t>
      </w:r>
      <w:proofErr w:type="gramEnd"/>
      <w:r>
        <w:rPr>
          <w:rFonts w:ascii="Times New Roman" w:hAnsi="Times New Roman"/>
          <w:sz w:val="24"/>
          <w:lang w:val="ru-RU"/>
        </w:rPr>
        <w:t xml:space="preserve"> исполнением приказа оставляю за</w:t>
      </w:r>
      <w:r>
        <w:rPr>
          <w:rFonts w:ascii="Times New Roman" w:hAnsi="Times New Roman"/>
          <w:spacing w:val="-13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собой.</w:t>
      </w:r>
    </w:p>
    <w:p w:rsidR="00F526E1" w:rsidRDefault="00EE7248" w:rsidP="00F526E1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2260600</wp:posOffset>
            </wp:positionH>
            <wp:positionV relativeFrom="margin">
              <wp:posOffset>5689600</wp:posOffset>
            </wp:positionV>
            <wp:extent cx="723900" cy="5715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6E1" w:rsidRPr="00F60845" w:rsidRDefault="00F526E1" w:rsidP="00F526E1"/>
    <w:p w:rsidR="00F526E1" w:rsidRPr="00F60845" w:rsidRDefault="00F60845" w:rsidP="00F526E1">
      <w:r w:rsidRPr="00F60845">
        <w:t xml:space="preserve">Заведующая МКДОУ </w:t>
      </w:r>
      <w:r w:rsidRPr="00F60845">
        <w:tab/>
      </w:r>
      <w:r w:rsidRPr="00F60845">
        <w:tab/>
      </w:r>
      <w:r w:rsidRPr="00F60845">
        <w:tab/>
      </w:r>
      <w:r w:rsidRPr="00F60845">
        <w:tab/>
      </w:r>
      <w:r w:rsidRPr="00F60845">
        <w:tab/>
        <w:t xml:space="preserve">Е.Л.Ахаева </w:t>
      </w:r>
    </w:p>
    <w:p w:rsidR="00F526E1" w:rsidRDefault="00F526E1" w:rsidP="00F526E1">
      <w:pPr>
        <w:sectPr w:rsidR="00F526E1">
          <w:pgSz w:w="11910" w:h="16840"/>
          <w:pgMar w:top="940" w:right="680" w:bottom="1160" w:left="1540" w:header="723" w:footer="966" w:gutter="0"/>
          <w:cols w:space="720"/>
        </w:sectPr>
      </w:pPr>
    </w:p>
    <w:p w:rsidR="00F526E1" w:rsidRDefault="00F526E1" w:rsidP="00F526E1">
      <w:pPr>
        <w:spacing w:before="4"/>
        <w:rPr>
          <w:sz w:val="13"/>
          <w:szCs w:val="13"/>
        </w:rPr>
      </w:pPr>
    </w:p>
    <w:p w:rsidR="00F526E1" w:rsidRDefault="00F526E1" w:rsidP="00F526E1">
      <w:pPr>
        <w:pStyle w:val="Heading3"/>
        <w:spacing w:before="5"/>
        <w:ind w:left="0"/>
        <w:jc w:val="center"/>
        <w:rPr>
          <w:b w:val="0"/>
          <w:bCs w:val="0"/>
          <w:lang w:val="ru-RU"/>
        </w:rPr>
      </w:pPr>
      <w:r>
        <w:rPr>
          <w:lang w:val="ru-RU"/>
        </w:rPr>
        <w:t>Инструкция</w:t>
      </w:r>
    </w:p>
    <w:p w:rsidR="00F526E1" w:rsidRDefault="00F526E1" w:rsidP="00F526E1">
      <w:pPr>
        <w:rPr>
          <w:b/>
          <w:bCs/>
          <w:sz w:val="18"/>
          <w:szCs w:val="18"/>
        </w:rPr>
      </w:pPr>
    </w:p>
    <w:p w:rsidR="00F526E1" w:rsidRDefault="00F526E1" w:rsidP="00F526E1">
      <w:pPr>
        <w:spacing w:before="69"/>
        <w:ind w:left="524" w:right="530" w:firstLine="3"/>
        <w:jc w:val="center"/>
      </w:pPr>
      <w:r>
        <w:rPr>
          <w:b/>
        </w:rPr>
        <w:t>руководителю образовательного учреждения по обеспечению безопасности, антитеррористической защищенности сотрудников и воспитанников в</w:t>
      </w:r>
      <w:r>
        <w:rPr>
          <w:b/>
          <w:spacing w:val="-28"/>
        </w:rPr>
        <w:t xml:space="preserve"> </w:t>
      </w:r>
      <w:r>
        <w:rPr>
          <w:b/>
        </w:rPr>
        <w:t>условиях повседневной</w:t>
      </w:r>
      <w:r>
        <w:rPr>
          <w:b/>
          <w:spacing w:val="-8"/>
        </w:rPr>
        <w:t xml:space="preserve"> </w:t>
      </w:r>
      <w:r>
        <w:rPr>
          <w:b/>
        </w:rPr>
        <w:t>жизнедеятельности</w:t>
      </w:r>
    </w:p>
    <w:p w:rsidR="00F526E1" w:rsidRDefault="00F526E1" w:rsidP="00F526E1">
      <w:pPr>
        <w:spacing w:before="7"/>
        <w:rPr>
          <w:b/>
          <w:bCs/>
          <w:sz w:val="23"/>
          <w:szCs w:val="23"/>
        </w:rPr>
      </w:pPr>
    </w:p>
    <w:p w:rsidR="00F526E1" w:rsidRDefault="00F526E1" w:rsidP="00F526E1">
      <w:pPr>
        <w:pStyle w:val="a3"/>
        <w:ind w:left="171" w:right="124" w:firstLine="710"/>
        <w:jc w:val="both"/>
        <w:rPr>
          <w:lang w:val="ru-RU"/>
        </w:rPr>
      </w:pPr>
      <w:r>
        <w:rPr>
          <w:lang w:val="ru-RU"/>
        </w:rPr>
        <w:t>В своей деятельности по обеспечению безопасности  руководитель образовательного учреждения должен руководствоваться следующими</w:t>
      </w:r>
      <w:r>
        <w:rPr>
          <w:spacing w:val="-24"/>
          <w:lang w:val="ru-RU"/>
        </w:rPr>
        <w:t xml:space="preserve"> </w:t>
      </w:r>
      <w:r>
        <w:rPr>
          <w:lang w:val="ru-RU"/>
        </w:rPr>
        <w:t>положениями.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168"/>
        </w:tabs>
        <w:ind w:right="12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Знать требования руководящих документов по предупреждению проявлений и борьбе с терроризмом, а</w:t>
      </w:r>
      <w:r>
        <w:rPr>
          <w:rFonts w:ascii="Times New Roman" w:hAnsi="Times New Roman"/>
          <w:spacing w:val="-6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именно: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spacing w:before="1" w:line="277" w:lineRule="exact"/>
        <w:ind w:firstLine="7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Федеральный закон от 06.03.2006 № 35-ФЗ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«О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противодействии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терроризму»;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spacing w:before="5" w:line="274" w:lineRule="exact"/>
        <w:ind w:right="17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Указ Президента от 15.02.2006 № 116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«О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мерах по противодействию терроризма».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ind w:right="168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</w:t>
      </w:r>
      <w:r>
        <w:rPr>
          <w:rFonts w:ascii="Times New Roman" w:hAnsi="Times New Roman"/>
          <w:spacing w:val="-13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зданий.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144"/>
        </w:tabs>
        <w:ind w:right="12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Организовать и лично руководить планированием мероприятий по обеспечению безопасности, антитеррористической защищенности воспитанников и сотрудников вверенного</w:t>
      </w:r>
      <w:r>
        <w:rPr>
          <w:rFonts w:ascii="Times New Roman" w:hAnsi="Times New Roman"/>
          <w:spacing w:val="-7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учреждения: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spacing w:before="1"/>
        <w:ind w:right="12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</w:t>
      </w:r>
      <w:r>
        <w:rPr>
          <w:rFonts w:ascii="Times New Roman" w:hAnsi="Times New Roman"/>
          <w:spacing w:val="-16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актов;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spacing w:before="1"/>
        <w:ind w:right="113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</w:t>
      </w:r>
      <w:r>
        <w:rPr>
          <w:rFonts w:ascii="Times New Roman" w:hAnsi="Times New Roman"/>
          <w:spacing w:val="-13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год;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spacing w:before="1"/>
        <w:ind w:right="116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</w:t>
      </w:r>
      <w:r>
        <w:rPr>
          <w:rFonts w:ascii="Times New Roman" w:hAnsi="Times New Roman"/>
          <w:spacing w:val="-13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ситуаций;</w:t>
      </w:r>
    </w:p>
    <w:p w:rsidR="00F526E1" w:rsidRDefault="00F526E1" w:rsidP="00180124">
      <w:pPr>
        <w:pStyle w:val="a7"/>
        <w:numPr>
          <w:ilvl w:val="2"/>
          <w:numId w:val="2"/>
        </w:numPr>
        <w:tabs>
          <w:tab w:val="left" w:pos="1170"/>
        </w:tabs>
        <w:spacing w:before="1"/>
        <w:ind w:right="111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руководить разработкой инструкций, памяток по обеспечению безопасности, противодействию терроризму,</w:t>
      </w:r>
      <w:r>
        <w:rPr>
          <w:rFonts w:ascii="Times New Roman" w:hAnsi="Times New Roman"/>
          <w:spacing w:val="-18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экстремизму;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182"/>
        </w:tabs>
        <w:ind w:left="162" w:right="1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завоза продуктов и имущества, содержания спортивных </w:t>
      </w:r>
      <w:r w:rsidR="00F60845">
        <w:rPr>
          <w:rFonts w:ascii="Times New Roman" w:hAnsi="Times New Roman"/>
          <w:sz w:val="24"/>
          <w:lang w:val="ru-RU"/>
        </w:rPr>
        <w:t>сооружений</w:t>
      </w:r>
      <w:r>
        <w:rPr>
          <w:rFonts w:ascii="Times New Roman" w:hAnsi="Times New Roman"/>
          <w:sz w:val="24"/>
          <w:lang w:val="ru-RU"/>
        </w:rPr>
        <w:t>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240"/>
        </w:tabs>
        <w:ind w:left="162" w:right="16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>
        <w:rPr>
          <w:rFonts w:ascii="Times New Roman" w:hAnsi="Times New Roman"/>
          <w:sz w:val="24"/>
          <w:lang w:val="ru-RU"/>
        </w:rPr>
        <w:t>контроль за</w:t>
      </w:r>
      <w:proofErr w:type="gramEnd"/>
      <w:r>
        <w:rPr>
          <w:rFonts w:ascii="Times New Roman" w:hAnsi="Times New Roman"/>
          <w:sz w:val="24"/>
          <w:lang w:val="ru-RU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</w:t>
      </w:r>
      <w:r>
        <w:rPr>
          <w:rFonts w:ascii="Times New Roman" w:hAnsi="Times New Roman"/>
          <w:spacing w:val="-22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учреждения.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257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</w:t>
      </w:r>
      <w:r>
        <w:rPr>
          <w:rFonts w:ascii="Times New Roman" w:hAnsi="Times New Roman"/>
          <w:color w:val="202020"/>
          <w:sz w:val="24"/>
          <w:lang w:val="ru-RU"/>
        </w:rPr>
        <w:t xml:space="preserve">Лично проводить инструктажи должностных </w:t>
      </w:r>
      <w:r>
        <w:rPr>
          <w:rFonts w:ascii="Times New Roman" w:hAnsi="Times New Roman"/>
          <w:sz w:val="24"/>
          <w:lang w:val="ru-RU"/>
        </w:rPr>
        <w:t xml:space="preserve">лиц, ответственных за закрепленные участки </w:t>
      </w:r>
      <w:r>
        <w:rPr>
          <w:rFonts w:ascii="Times New Roman" w:hAnsi="Times New Roman"/>
          <w:color w:val="202020"/>
          <w:sz w:val="24"/>
          <w:lang w:val="ru-RU"/>
        </w:rPr>
        <w:t>деятельности, лиц, обеспечивающих</w:t>
      </w:r>
      <w:r>
        <w:rPr>
          <w:rFonts w:ascii="Times New Roman" w:hAnsi="Times New Roman"/>
          <w:color w:val="202020"/>
          <w:spacing w:val="-19"/>
          <w:sz w:val="24"/>
          <w:lang w:val="ru-RU"/>
        </w:rPr>
        <w:t xml:space="preserve"> </w:t>
      </w:r>
      <w:r>
        <w:rPr>
          <w:rFonts w:ascii="Times New Roman" w:hAnsi="Times New Roman"/>
          <w:color w:val="202020"/>
          <w:sz w:val="24"/>
          <w:lang w:val="ru-RU"/>
        </w:rPr>
        <w:t>мероприятие.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329"/>
        </w:tabs>
        <w:ind w:left="162" w:right="146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Исключить </w:t>
      </w:r>
      <w:r>
        <w:rPr>
          <w:rFonts w:ascii="Times New Roman" w:hAnsi="Times New Roman"/>
          <w:color w:val="202020"/>
          <w:sz w:val="24"/>
          <w:lang w:val="ru-RU"/>
        </w:rPr>
        <w:t xml:space="preserve">пользование территорией, в каких либо целях </w:t>
      </w:r>
      <w:r>
        <w:rPr>
          <w:rFonts w:ascii="Times New Roman" w:hAnsi="Times New Roman"/>
          <w:sz w:val="24"/>
          <w:lang w:val="ru-RU"/>
        </w:rPr>
        <w:t>(коммерческой, хозяйственной, для выгула животных, организации время препровождения и распития спиртных напитков)</w:t>
      </w:r>
      <w:r>
        <w:rPr>
          <w:rFonts w:ascii="Times New Roman" w:hAnsi="Times New Roman"/>
          <w:spacing w:val="-19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круглосуточно.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434"/>
        </w:tabs>
        <w:ind w:left="162" w:right="145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Установить и содержать </w:t>
      </w:r>
      <w:r>
        <w:rPr>
          <w:rFonts w:ascii="Times New Roman" w:hAnsi="Times New Roman"/>
          <w:color w:val="202020"/>
          <w:sz w:val="24"/>
          <w:lang w:val="ru-RU"/>
        </w:rPr>
        <w:t xml:space="preserve">постоянно </w:t>
      </w:r>
      <w:r>
        <w:rPr>
          <w:rFonts w:ascii="Times New Roman" w:hAnsi="Times New Roman"/>
          <w:sz w:val="24"/>
          <w:lang w:val="ru-RU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>
        <w:rPr>
          <w:rFonts w:ascii="Times New Roman" w:hAnsi="Times New Roman"/>
          <w:sz w:val="24"/>
          <w:lang w:val="ru-RU"/>
        </w:rPr>
        <w:t>контроля за</w:t>
      </w:r>
      <w:proofErr w:type="gramEnd"/>
      <w:r>
        <w:rPr>
          <w:rFonts w:ascii="Times New Roman" w:hAnsi="Times New Roman"/>
          <w:sz w:val="24"/>
          <w:lang w:val="ru-RU"/>
        </w:rPr>
        <w:t xml:space="preserve"> массовым входом и </w:t>
      </w:r>
      <w:r>
        <w:rPr>
          <w:rFonts w:ascii="Times New Roman" w:hAnsi="Times New Roman"/>
          <w:color w:val="202020"/>
          <w:sz w:val="24"/>
          <w:lang w:val="ru-RU"/>
        </w:rPr>
        <w:t xml:space="preserve">выходом </w:t>
      </w:r>
      <w:r>
        <w:rPr>
          <w:rFonts w:ascii="Times New Roman" w:hAnsi="Times New Roman"/>
          <w:sz w:val="24"/>
          <w:lang w:val="ru-RU"/>
        </w:rPr>
        <w:t xml:space="preserve">воспитанников и сотрудников </w:t>
      </w:r>
      <w:r>
        <w:rPr>
          <w:rFonts w:ascii="Times New Roman" w:hAnsi="Times New Roman"/>
          <w:sz w:val="24"/>
          <w:lang w:val="ru-RU"/>
        </w:rPr>
        <w:lastRenderedPageBreak/>
        <w:t xml:space="preserve">учреждения, назначать в помощь </w:t>
      </w:r>
      <w:r>
        <w:rPr>
          <w:rFonts w:ascii="Times New Roman" w:hAnsi="Times New Roman"/>
          <w:color w:val="202020"/>
          <w:sz w:val="24"/>
          <w:lang w:val="ru-RU"/>
        </w:rPr>
        <w:t>педагогических</w:t>
      </w:r>
      <w:r>
        <w:rPr>
          <w:rFonts w:ascii="Times New Roman" w:hAnsi="Times New Roman"/>
          <w:color w:val="202020"/>
          <w:spacing w:val="-22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работников.</w:t>
      </w:r>
    </w:p>
    <w:p w:rsidR="00F526E1" w:rsidRDefault="00F526E1" w:rsidP="00180124">
      <w:pPr>
        <w:pStyle w:val="a7"/>
        <w:numPr>
          <w:ilvl w:val="0"/>
          <w:numId w:val="3"/>
        </w:numPr>
        <w:tabs>
          <w:tab w:val="left" w:pos="1271"/>
        </w:tabs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Все запасные выходы содержать в исправном состоянии, </w:t>
      </w:r>
      <w:proofErr w:type="gramStart"/>
      <w:r>
        <w:rPr>
          <w:rFonts w:ascii="Times New Roman" w:hAnsi="Times New Roman"/>
          <w:sz w:val="24"/>
          <w:lang w:val="ru-RU"/>
        </w:rPr>
        <w:t>закрытыми</w:t>
      </w:r>
      <w:proofErr w:type="gramEnd"/>
      <w:r>
        <w:rPr>
          <w:rFonts w:ascii="Times New Roman" w:hAnsi="Times New Roman"/>
          <w:sz w:val="24"/>
          <w:lang w:val="ru-RU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</w:t>
      </w:r>
      <w:r>
        <w:rPr>
          <w:rFonts w:ascii="Times New Roman" w:hAnsi="Times New Roman"/>
          <w:spacing w:val="-21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имущества.</w:t>
      </w:r>
    </w:p>
    <w:p w:rsidR="00F526E1" w:rsidRPr="00180124" w:rsidRDefault="00F526E1" w:rsidP="00180124">
      <w:pPr>
        <w:pStyle w:val="a7"/>
        <w:numPr>
          <w:ilvl w:val="0"/>
          <w:numId w:val="3"/>
        </w:numPr>
        <w:tabs>
          <w:tab w:val="left" w:pos="1307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526E1" w:rsidRPr="00180124">
          <w:pgSz w:w="11910" w:h="16840"/>
          <w:pgMar w:top="940" w:right="700" w:bottom="1160" w:left="1540" w:header="723" w:footer="966" w:gutter="0"/>
          <w:cols w:space="720"/>
        </w:sectPr>
      </w:pPr>
      <w:r>
        <w:rPr>
          <w:rFonts w:ascii="Times New Roman" w:hAnsi="Times New Roman"/>
          <w:sz w:val="24"/>
          <w:lang w:val="ru-RU"/>
        </w:rPr>
        <w:t xml:space="preserve">Иметь систему звонкового и громкоговорящего оповещения сотрудников и воспитанников для доведения сигналов и соответствующих команд, систему аварийной </w:t>
      </w:r>
      <w:r>
        <w:rPr>
          <w:rFonts w:ascii="Times New Roman" w:hAnsi="Times New Roman"/>
          <w:color w:val="202020"/>
          <w:sz w:val="24"/>
          <w:lang w:val="ru-RU"/>
        </w:rPr>
        <w:t xml:space="preserve">подсветки </w:t>
      </w:r>
      <w:r>
        <w:rPr>
          <w:rFonts w:ascii="Times New Roman" w:hAnsi="Times New Roman"/>
          <w:sz w:val="24"/>
          <w:lang w:val="ru-RU"/>
        </w:rPr>
        <w:t>указателей маршрутов</w:t>
      </w:r>
      <w:r>
        <w:rPr>
          <w:rFonts w:ascii="Times New Roman" w:hAnsi="Times New Roman"/>
          <w:spacing w:val="-17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эвакуации.</w:t>
      </w:r>
    </w:p>
    <w:p w:rsidR="00E50903" w:rsidRDefault="00E50903" w:rsidP="00180124">
      <w:pPr>
        <w:spacing w:before="4"/>
      </w:pPr>
    </w:p>
    <w:sectPr w:rsidR="00E50903" w:rsidSect="00180124">
      <w:pgSz w:w="11910" w:h="16840"/>
      <w:pgMar w:top="940" w:right="540" w:bottom="1160" w:left="1440" w:header="723" w:footer="97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D7369"/>
    <w:multiLevelType w:val="hybridMultilevel"/>
    <w:tmpl w:val="D564E0F0"/>
    <w:lvl w:ilvl="0" w:tplc="09042FCA">
      <w:start w:val="2"/>
      <w:numFmt w:val="decimal"/>
      <w:lvlText w:val="%1"/>
      <w:lvlJc w:val="left"/>
      <w:pPr>
        <w:ind w:left="522" w:hanging="360"/>
      </w:pPr>
    </w:lvl>
    <w:lvl w:ilvl="1" w:tplc="C150BB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E281D4">
      <w:start w:val="1"/>
      <w:numFmt w:val="bullet"/>
      <w:lvlText w:val="•"/>
      <w:lvlJc w:val="left"/>
      <w:pPr>
        <w:ind w:left="171" w:hanging="288"/>
      </w:pPr>
      <w:rPr>
        <w:rFonts w:ascii="Arial" w:eastAsia="Arial" w:hAnsi="Arial" w:cs="Times New Roman" w:hint="default"/>
        <w:w w:val="99"/>
        <w:sz w:val="24"/>
        <w:szCs w:val="24"/>
      </w:rPr>
    </w:lvl>
    <w:lvl w:ilvl="3" w:tplc="19C850D0">
      <w:start w:val="1"/>
      <w:numFmt w:val="bullet"/>
      <w:lvlText w:val="•"/>
      <w:lvlJc w:val="left"/>
      <w:pPr>
        <w:ind w:left="2556" w:hanging="288"/>
      </w:pPr>
    </w:lvl>
    <w:lvl w:ilvl="4" w:tplc="CDFCDDE0">
      <w:start w:val="1"/>
      <w:numFmt w:val="bullet"/>
      <w:lvlText w:val="•"/>
      <w:lvlJc w:val="left"/>
      <w:pPr>
        <w:ind w:left="3575" w:hanging="288"/>
      </w:pPr>
    </w:lvl>
    <w:lvl w:ilvl="5" w:tplc="95E287C0">
      <w:start w:val="1"/>
      <w:numFmt w:val="bullet"/>
      <w:lvlText w:val="•"/>
      <w:lvlJc w:val="left"/>
      <w:pPr>
        <w:ind w:left="4593" w:hanging="288"/>
      </w:pPr>
    </w:lvl>
    <w:lvl w:ilvl="6" w:tplc="563EE1F0">
      <w:start w:val="1"/>
      <w:numFmt w:val="bullet"/>
      <w:lvlText w:val="•"/>
      <w:lvlJc w:val="left"/>
      <w:pPr>
        <w:ind w:left="5612" w:hanging="288"/>
      </w:pPr>
    </w:lvl>
    <w:lvl w:ilvl="7" w:tplc="541404E0">
      <w:start w:val="1"/>
      <w:numFmt w:val="bullet"/>
      <w:lvlText w:val="•"/>
      <w:lvlJc w:val="left"/>
      <w:pPr>
        <w:ind w:left="6630" w:hanging="288"/>
      </w:pPr>
    </w:lvl>
    <w:lvl w:ilvl="8" w:tplc="422032D8">
      <w:start w:val="1"/>
      <w:numFmt w:val="bullet"/>
      <w:lvlText w:val="•"/>
      <w:lvlJc w:val="left"/>
      <w:pPr>
        <w:ind w:left="7649" w:hanging="288"/>
      </w:pPr>
    </w:lvl>
  </w:abstractNum>
  <w:abstractNum w:abstractNumId="1">
    <w:nsid w:val="46277D93"/>
    <w:multiLevelType w:val="hybridMultilevel"/>
    <w:tmpl w:val="F71C8902"/>
    <w:lvl w:ilvl="0" w:tplc="9BBE3C9A">
      <w:start w:val="1"/>
      <w:numFmt w:val="decimal"/>
      <w:lvlText w:val="%1."/>
      <w:lvlJc w:val="left"/>
      <w:pPr>
        <w:ind w:left="162" w:hanging="62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C825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4C9306">
      <w:start w:val="1"/>
      <w:numFmt w:val="bullet"/>
      <w:lvlText w:val="•"/>
      <w:lvlJc w:val="left"/>
      <w:pPr>
        <w:ind w:left="1858" w:hanging="420"/>
      </w:pPr>
    </w:lvl>
    <w:lvl w:ilvl="3" w:tplc="EB3869F0">
      <w:start w:val="1"/>
      <w:numFmt w:val="bullet"/>
      <w:lvlText w:val="•"/>
      <w:lvlJc w:val="left"/>
      <w:pPr>
        <w:ind w:left="2836" w:hanging="420"/>
      </w:pPr>
    </w:lvl>
    <w:lvl w:ilvl="4" w:tplc="AD9E2248">
      <w:start w:val="1"/>
      <w:numFmt w:val="bullet"/>
      <w:lvlText w:val="•"/>
      <w:lvlJc w:val="left"/>
      <w:pPr>
        <w:ind w:left="3815" w:hanging="420"/>
      </w:pPr>
    </w:lvl>
    <w:lvl w:ilvl="5" w:tplc="A2366918">
      <w:start w:val="1"/>
      <w:numFmt w:val="bullet"/>
      <w:lvlText w:val="•"/>
      <w:lvlJc w:val="left"/>
      <w:pPr>
        <w:ind w:left="4793" w:hanging="420"/>
      </w:pPr>
    </w:lvl>
    <w:lvl w:ilvl="6" w:tplc="3EA48388">
      <w:start w:val="1"/>
      <w:numFmt w:val="bullet"/>
      <w:lvlText w:val="•"/>
      <w:lvlJc w:val="left"/>
      <w:pPr>
        <w:ind w:left="5772" w:hanging="420"/>
      </w:pPr>
    </w:lvl>
    <w:lvl w:ilvl="7" w:tplc="5BB6C7D2">
      <w:start w:val="1"/>
      <w:numFmt w:val="bullet"/>
      <w:lvlText w:val="•"/>
      <w:lvlJc w:val="left"/>
      <w:pPr>
        <w:ind w:left="6750" w:hanging="420"/>
      </w:pPr>
    </w:lvl>
    <w:lvl w:ilvl="8" w:tplc="64128C9A">
      <w:start w:val="1"/>
      <w:numFmt w:val="bullet"/>
      <w:lvlText w:val="•"/>
      <w:lvlJc w:val="left"/>
      <w:pPr>
        <w:ind w:left="7729" w:hanging="420"/>
      </w:pPr>
    </w:lvl>
  </w:abstractNum>
  <w:abstractNum w:abstractNumId="2">
    <w:nsid w:val="5C341369"/>
    <w:multiLevelType w:val="hybridMultilevel"/>
    <w:tmpl w:val="B1860CAE"/>
    <w:lvl w:ilvl="0" w:tplc="A9E677AA">
      <w:start w:val="1"/>
      <w:numFmt w:val="decimal"/>
      <w:lvlText w:val="%1."/>
      <w:lvlJc w:val="left"/>
      <w:pPr>
        <w:ind w:left="171" w:hanging="286"/>
      </w:pPr>
      <w:rPr>
        <w:rFonts w:ascii="Times New Roman" w:eastAsia="Times New Roman" w:hAnsi="Times New Roman" w:cs="Times New Roman" w:hint="default"/>
        <w:spacing w:val="-18"/>
        <w:w w:val="99"/>
      </w:rPr>
    </w:lvl>
    <w:lvl w:ilvl="1" w:tplc="457C19F6">
      <w:start w:val="1"/>
      <w:numFmt w:val="decimal"/>
      <w:lvlText w:val="%2."/>
      <w:lvlJc w:val="left"/>
      <w:pPr>
        <w:ind w:left="1222" w:hanging="24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 w:tplc="493293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29E2E7E">
      <w:start w:val="1"/>
      <w:numFmt w:val="bullet"/>
      <w:lvlText w:val="-"/>
      <w:lvlJc w:val="left"/>
      <w:pPr>
        <w:ind w:left="262" w:hanging="51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4" w:tplc="0C4C2AA8">
      <w:start w:val="1"/>
      <w:numFmt w:val="bullet"/>
      <w:lvlText w:val="-"/>
      <w:lvlJc w:val="left"/>
      <w:pPr>
        <w:ind w:left="162" w:hanging="51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5" w:tplc="DC4E1982">
      <w:start w:val="1"/>
      <w:numFmt w:val="bullet"/>
      <w:lvlText w:val="•"/>
      <w:lvlJc w:val="left"/>
      <w:pPr>
        <w:ind w:left="1400" w:hanging="516"/>
      </w:pPr>
    </w:lvl>
    <w:lvl w:ilvl="6" w:tplc="029097DA">
      <w:start w:val="1"/>
      <w:numFmt w:val="bullet"/>
      <w:lvlText w:val="•"/>
      <w:lvlJc w:val="left"/>
      <w:pPr>
        <w:ind w:left="2889" w:hanging="516"/>
      </w:pPr>
    </w:lvl>
    <w:lvl w:ilvl="7" w:tplc="1C52C302">
      <w:start w:val="1"/>
      <w:numFmt w:val="bullet"/>
      <w:lvlText w:val="•"/>
      <w:lvlJc w:val="left"/>
      <w:pPr>
        <w:ind w:left="4378" w:hanging="516"/>
      </w:pPr>
    </w:lvl>
    <w:lvl w:ilvl="8" w:tplc="B448B93E">
      <w:start w:val="1"/>
      <w:numFmt w:val="bullet"/>
      <w:lvlText w:val="•"/>
      <w:lvlJc w:val="left"/>
      <w:pPr>
        <w:ind w:left="5867" w:hanging="516"/>
      </w:pPr>
    </w:lvl>
  </w:abstractNum>
  <w:abstractNum w:abstractNumId="3">
    <w:nsid w:val="67C36EAC"/>
    <w:multiLevelType w:val="hybridMultilevel"/>
    <w:tmpl w:val="3CE80D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6E1"/>
    <w:rsid w:val="00180124"/>
    <w:rsid w:val="00317E95"/>
    <w:rsid w:val="00407EB5"/>
    <w:rsid w:val="004E1671"/>
    <w:rsid w:val="006F1BE6"/>
    <w:rsid w:val="007C3B89"/>
    <w:rsid w:val="00A52B38"/>
    <w:rsid w:val="00C703CE"/>
    <w:rsid w:val="00E50903"/>
    <w:rsid w:val="00E6644A"/>
    <w:rsid w:val="00EE7248"/>
    <w:rsid w:val="00F32677"/>
    <w:rsid w:val="00F526E1"/>
    <w:rsid w:val="00F60845"/>
    <w:rsid w:val="00F9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526E1"/>
    <w:pPr>
      <w:widowControl w:val="0"/>
      <w:ind w:left="162" w:firstLine="720"/>
    </w:pPr>
    <w:rPr>
      <w:rFonts w:cstheme="minorBidi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526E1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526E1"/>
    <w:rPr>
      <w:rFonts w:ascii="Tahoma" w:hAnsi="Tahoma" w:cs="Tahoma"/>
      <w:sz w:val="16"/>
      <w:szCs w:val="16"/>
      <w:lang w:val="en-US"/>
    </w:rPr>
  </w:style>
  <w:style w:type="paragraph" w:styleId="a6">
    <w:name w:val="Balloon Text"/>
    <w:basedOn w:val="a"/>
    <w:link w:val="a5"/>
    <w:uiPriority w:val="99"/>
    <w:semiHidden/>
    <w:unhideWhenUsed/>
    <w:rsid w:val="00F526E1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F526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F526E1"/>
    <w:pPr>
      <w:widowControl w:val="0"/>
      <w:ind w:left="219"/>
      <w:outlineLvl w:val="1"/>
    </w:pPr>
    <w:rPr>
      <w:rFonts w:cstheme="minorBidi"/>
      <w:b/>
      <w:bCs/>
      <w:sz w:val="36"/>
      <w:szCs w:val="36"/>
      <w:lang w:val="en-US" w:eastAsia="en-US"/>
    </w:rPr>
  </w:style>
  <w:style w:type="paragraph" w:customStyle="1" w:styleId="Heading2">
    <w:name w:val="Heading 2"/>
    <w:basedOn w:val="a"/>
    <w:uiPriority w:val="1"/>
    <w:qFormat/>
    <w:rsid w:val="00F526E1"/>
    <w:pPr>
      <w:widowControl w:val="0"/>
      <w:ind w:left="162"/>
      <w:outlineLvl w:val="2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F526E1"/>
    <w:pPr>
      <w:widowControl w:val="0"/>
      <w:ind w:left="162"/>
      <w:outlineLvl w:val="3"/>
    </w:pPr>
    <w:rPr>
      <w:rFonts w:cstheme="minorBidi"/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526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F526E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2020-02-06T07:35:00Z</cp:lastPrinted>
  <dcterms:created xsi:type="dcterms:W3CDTF">2020-02-06T06:58:00Z</dcterms:created>
  <dcterms:modified xsi:type="dcterms:W3CDTF">2021-10-28T03:00:00Z</dcterms:modified>
</cp:coreProperties>
</file>